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22"/>
          <w:sz w:val="22"/>
          <w:szCs w:val="22"/>
          <w:u w:val="none"/>
          <w:shd w:fill="auto" w:val="clear"/>
          <w:vertAlign w:val="baseline"/>
        </w:rPr>
      </w:pPr>
      <w:r>
        <w:rPr/>
        <w:drawing>
          <wp:inline distT="0" distB="0" distL="0" distR="0">
            <wp:extent cx="1226820" cy="122682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226820" cy="1226820"/>
                    </a:xfrm>
                    <a:prstGeom prst="rect">
                      <a:avLst/>
                    </a:prstGeom>
                    <a:noFill/>
                  </pic:spPr>
                </pic:pic>
              </a:graphicData>
            </a:graphic>
          </wp:inline>
        </w:drawing>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18"/>
          <w:sz w:val="18"/>
          <w:szCs w:val="18"/>
          <w:u w:val="none"/>
          <w:shd w:fill="auto" w:val="clear"/>
          <w:vertAlign w:val="baseline"/>
        </w:rPr>
      </w:pPr>
      <w:r>
        <w:rPr>
          <w:rFonts w:eastAsia="Arial" w:cs="Arial"/>
          <w:b/>
          <w:i w:val="false"/>
          <w:caps w:val="false"/>
          <w:smallCaps w:val="false"/>
          <w:strike w:val="false"/>
          <w:dstrike w:val="false"/>
          <w:position w:val="0"/>
          <w:sz w:val="18"/>
          <w:sz w:val="18"/>
          <w:szCs w:val="18"/>
          <w:u w:val="none"/>
          <w:shd w:fill="auto" w:val="clear"/>
          <w:vertAlign w:val="baseline"/>
        </w:rPr>
        <w:t>CIVIL SERVICE COMMISSION</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val="false"/>
          <w:i/>
          <w:i/>
          <w:caps w:val="false"/>
          <w:smallCaps w:val="false"/>
          <w:strike w:val="false"/>
          <w:dstrike w:val="false"/>
          <w:position w:val="0"/>
          <w:sz w:val="18"/>
          <w:sz w:val="18"/>
          <w:szCs w:val="18"/>
          <w:u w:val="none"/>
          <w:shd w:fill="auto" w:val="clear"/>
          <w:vertAlign w:val="baseline"/>
        </w:rPr>
      </w:pPr>
      <w:r>
        <w:rPr>
          <w:rFonts w:eastAsia="Arial" w:cs="Arial"/>
          <w:b w:val="false"/>
          <w:i/>
          <w:caps w:val="false"/>
          <w:smallCaps w:val="false"/>
          <w:strike w:val="false"/>
          <w:dstrike w:val="false"/>
          <w:position w:val="0"/>
          <w:sz w:val="18"/>
          <w:sz w:val="18"/>
          <w:szCs w:val="18"/>
          <w:u w:val="none"/>
          <w:shd w:fill="auto" w:val="clear"/>
          <w:vertAlign w:val="baseline"/>
        </w:rPr>
        <w:t>Republic of the Philippines REGIONAL OFFICE I</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18"/>
          <w:sz w:val="18"/>
          <w:szCs w:val="18"/>
          <w:u w:val="none"/>
          <w:shd w:fill="auto" w:val="clear"/>
          <w:vertAlign w:val="baseline"/>
        </w:rPr>
      </w:pPr>
      <w:r>
        <w:rPr>
          <w:rFonts w:eastAsia="Arial" w:cs="Arial"/>
          <w:b/>
          <w:i w:val="false"/>
          <w:caps w:val="false"/>
          <w:smallCaps w:val="false"/>
          <w:strike w:val="false"/>
          <w:dstrike w:val="false"/>
          <w:position w:val="0"/>
          <w:sz w:val="18"/>
          <w:sz w:val="18"/>
          <w:szCs w:val="18"/>
          <w:u w:val="none"/>
          <w:shd w:fill="auto" w:val="clear"/>
          <w:vertAlign w:val="baseline"/>
        </w:rPr>
        <w:t>REGIONAL EXAMINATION ADVISORY NO. 2025-03</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18"/>
          <w:sz w:val="18"/>
          <w:szCs w:val="18"/>
          <w:u w:val="none"/>
          <w:shd w:fill="auto" w:val="clear"/>
          <w:vertAlign w:val="baseline"/>
        </w:rPr>
      </w:pPr>
      <w:r>
        <w:rPr>
          <w:rFonts w:eastAsia="Arial" w:cs="Arial"/>
          <w:b/>
          <w:i w:val="false"/>
          <w:caps w:val="false"/>
          <w:smallCaps w:val="false"/>
          <w:strike w:val="false"/>
          <w:dstrike w:val="false"/>
          <w:position w:val="0"/>
          <w:sz w:val="18"/>
          <w:sz w:val="18"/>
          <w:szCs w:val="18"/>
          <w:u w:val="none"/>
          <w:shd w:fill="auto" w:val="clear"/>
          <w:vertAlign w:val="baseline"/>
        </w:rPr>
        <w:t>6 May 2025</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18"/>
          <w:sz w:val="18"/>
          <w:szCs w:val="18"/>
          <w:u w:val="none"/>
          <w:shd w:fill="auto" w:val="clear"/>
          <w:vertAlign w:val="baseline"/>
        </w:rPr>
      </w:pPr>
      <w:r>
        <w:rPr>
          <w:rFonts w:eastAsia="Arial" w:cs="Arial"/>
          <w:b/>
          <w:i w:val="false"/>
          <w:caps w:val="false"/>
          <w:smallCaps w:val="false"/>
          <w:strike w:val="false"/>
          <w:dstrike w:val="false"/>
          <w:position w:val="0"/>
          <w:sz w:val="18"/>
          <w:sz w:val="18"/>
          <w:szCs w:val="18"/>
          <w:u w:val="none"/>
          <w:shd w:fill="auto" w:val="clear"/>
          <w:vertAlign w:val="baseline"/>
        </w:rPr>
        <w:t>Filing of Application for 10 August 2025 Career Service Examination - Pen and Paper Test (CSE-PPT)</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val="false"/>
          <w:i w:val="false"/>
          <w:i w:val="false"/>
          <w:caps w:val="false"/>
          <w:smallCaps w:val="false"/>
          <w:strike w:val="false"/>
          <w:dstrike w:val="false"/>
          <w:position w:val="0"/>
          <w:sz w:val="18"/>
          <w:sz w:val="18"/>
          <w:szCs w:val="18"/>
          <w:u w:val="none"/>
          <w:shd w:fill="auto" w:val="clear"/>
          <w:vertAlign w:val="baseline"/>
        </w:rPr>
      </w:pPr>
      <w:r>
        <w:rPr>
          <w:rFonts w:eastAsia="Arial" w:cs="Arial"/>
          <w:b w:val="false"/>
          <w:i w:val="false"/>
          <w:caps w:val="false"/>
          <w:smallCaps w:val="false"/>
          <w:strike w:val="false"/>
          <w:dstrike w:val="false"/>
          <w:position w:val="0"/>
          <w:sz w:val="18"/>
          <w:sz w:val="18"/>
          <w:szCs w:val="18"/>
          <w:u w:val="none"/>
          <w:shd w:fill="auto" w:val="clear"/>
          <w:vertAlign w:val="baseline"/>
        </w:rPr>
        <w:t>The Civil Service Commission Regional Office 1 announces the conduct of the CSE-PPT (Professional and Sub-Professional) in Region 1, with details as follows:</w:t>
      </w:r>
    </w:p>
    <w:p>
      <w:pPr>
        <w:pStyle w:val="normal1"/>
        <w:widowControl w:val="false"/>
        <w:pBdr/>
        <w:shd w:val="clear" w:fill="auto"/>
        <w:spacing w:lineRule="auto" w:line="276" w:before="0" w:after="100"/>
        <w:ind w:hanging="0" w:left="0" w:right="0"/>
        <w:jc w:val="left"/>
        <w:rPr>
          <w:rFonts w:ascii="Arial" w:hAnsi="Arial" w:eastAsia="Arial" w:cs="Arial"/>
          <w:b w:val="false"/>
          <w:i w:val="false"/>
          <w:i w:val="false"/>
          <w:caps w:val="false"/>
          <w:smallCaps w:val="false"/>
          <w:strike w:val="false"/>
          <w:dstrike w:val="false"/>
          <w:position w:val="0"/>
          <w:sz w:val="18"/>
          <w:sz w:val="18"/>
          <w:szCs w:val="18"/>
          <w:u w:val="none"/>
          <w:shd w:fill="auto" w:val="clear"/>
          <w:vertAlign w:val="baseline"/>
        </w:rPr>
      </w:pPr>
      <w:r>
        <w:rPr>
          <w:rFonts w:eastAsia="Arial" w:cs="Arial"/>
          <w:b w:val="false"/>
          <w:i w:val="false"/>
          <w:caps w:val="false"/>
          <w:smallCaps w:val="false"/>
          <w:strike w:val="false"/>
          <w:dstrike w:val="false"/>
          <w:sz w:val="18"/>
          <w:szCs w:val="18"/>
          <w:u w:val="none"/>
          <w:shd w:fill="auto" w:val="clear"/>
        </w:rPr>
      </w:r>
    </w:p>
    <w:p>
      <w:pPr>
        <w:pStyle w:val="normal1"/>
        <w:keepNext w:val="false"/>
        <w:keepLines w:val="false"/>
        <w:pageBreakBefore w:val="false"/>
        <w:widowControl w:val="false"/>
        <w:pBdr/>
        <w:shd w:val="clear" w:fill="auto"/>
        <w:spacing w:lineRule="auto" w:line="276" w:before="0" w:after="100"/>
        <w:ind w:hanging="0" w:left="0" w:right="0"/>
        <w:jc w:val="left"/>
        <w:rPr>
          <w:sz w:val="24"/>
          <w:szCs w:val="24"/>
        </w:rPr>
      </w:pPr>
      <w:r>
        <w:rPr>
          <w:rFonts w:eastAsia="Arial" w:cs="Arial"/>
          <w:b/>
          <w:i w:val="false"/>
          <w:caps w:val="false"/>
          <w:smallCaps w:val="false"/>
          <w:strike w:val="false"/>
          <w:dstrike w:val="false"/>
          <w:position w:val="0"/>
          <w:sz w:val="24"/>
          <w:sz w:val="24"/>
          <w:szCs w:val="24"/>
          <w:u w:val="none"/>
          <w:shd w:fill="auto" w:val="clear"/>
          <w:vertAlign w:val="baseline"/>
        </w:rPr>
        <w:t>Date of Examination</w:t>
      </w:r>
    </w:p>
    <w:p>
      <w:pPr>
        <w:pStyle w:val="normal1"/>
        <w:keepNext w:val="false"/>
        <w:keepLines w:val="false"/>
        <w:pageBreakBefore w:val="false"/>
        <w:widowControl w:val="false"/>
        <w:pBdr/>
        <w:shd w:val="clear" w:fill="auto"/>
        <w:spacing w:lineRule="auto" w:line="276" w:before="0" w:after="100"/>
        <w:ind w:hanging="0" w:left="0" w:right="0"/>
        <w:jc w:val="left"/>
        <w:rPr>
          <w:sz w:val="24"/>
          <w:szCs w:val="24"/>
        </w:rPr>
      </w:pPr>
      <w:r>
        <w:rPr>
          <w:rFonts w:eastAsia="Arial" w:cs="Arial"/>
          <w:b/>
          <w:i w:val="false"/>
          <w:caps w:val="false"/>
          <w:smallCaps w:val="false"/>
          <w:strike w:val="false"/>
          <w:dstrike w:val="false"/>
          <w:position w:val="0"/>
          <w:sz w:val="24"/>
          <w:sz w:val="24"/>
          <w:szCs w:val="24"/>
          <w:u w:val="none"/>
          <w:shd w:fill="auto" w:val="clear"/>
          <w:vertAlign w:val="baseline"/>
        </w:rPr>
        <w:t>10 August 2025</w:t>
      </w:r>
    </w:p>
    <w:p>
      <w:pPr>
        <w:pStyle w:val="normal1"/>
        <w:keepNext w:val="false"/>
        <w:keepLines w:val="false"/>
        <w:pageBreakBefore w:val="false"/>
        <w:widowControl w:val="false"/>
        <w:pBdr/>
        <w:shd w:val="clear" w:fill="auto"/>
        <w:spacing w:lineRule="auto" w:line="276" w:before="0" w:after="100"/>
        <w:ind w:hanging="0" w:left="0" w:right="0"/>
        <w:jc w:val="left"/>
        <w:rPr>
          <w:b/>
          <w:sz w:val="18"/>
          <w:szCs w:val="18"/>
        </w:rPr>
      </w:pPr>
      <w:r>
        <w:rPr>
          <w:b/>
          <w:sz w:val="18"/>
          <w:szCs w:val="18"/>
        </w:rPr>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24"/>
          <w:sz w:val="24"/>
          <w:szCs w:val="24"/>
          <w:u w:val="none"/>
          <w:shd w:fill="auto" w:val="clear"/>
          <w:vertAlign w:val="baseline"/>
        </w:rPr>
      </w:pPr>
      <w:r>
        <w:rPr>
          <w:rFonts w:eastAsia="Arial" w:cs="Arial"/>
          <w:b/>
          <w:i w:val="false"/>
          <w:caps w:val="false"/>
          <w:smallCaps w:val="false"/>
          <w:strike w:val="false"/>
          <w:dstrike w:val="false"/>
          <w:position w:val="0"/>
          <w:sz w:val="24"/>
          <w:sz w:val="24"/>
          <w:szCs w:val="24"/>
          <w:u w:val="none"/>
          <w:shd w:fill="auto" w:val="clear"/>
          <w:vertAlign w:val="baseline"/>
        </w:rPr>
        <w:t>WHEN, WHERE AND HOW TO FILE</w:t>
      </w:r>
    </w:p>
    <w:p>
      <w:pPr>
        <w:pStyle w:val="normal1"/>
        <w:keepNext w:val="false"/>
        <w:keepLines w:val="false"/>
        <w:pageBreakBefore w:val="false"/>
        <w:widowControl w:val="false"/>
        <w:pBdr/>
        <w:shd w:val="clear" w:fill="auto"/>
        <w:spacing w:lineRule="auto" w:line="276" w:before="0" w:after="100"/>
        <w:ind w:hanging="0" w:left="0" w:right="0"/>
        <w:jc w:val="left"/>
        <w:rPr>
          <w:b/>
          <w:sz w:val="18"/>
          <w:szCs w:val="18"/>
        </w:rPr>
      </w:pPr>
      <w:r>
        <w:rPr>
          <w:b/>
          <w:sz w:val="18"/>
          <w:szCs w:val="18"/>
        </w:rPr>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18"/>
          <w:sz w:val="18"/>
          <w:szCs w:val="18"/>
          <w:u w:val="none"/>
          <w:shd w:fill="auto" w:val="clear"/>
          <w:vertAlign w:val="baseline"/>
        </w:rPr>
      </w:pPr>
      <w:r>
        <w:rPr>
          <w:rFonts w:eastAsia="Arial" w:cs="Arial"/>
          <w:b/>
          <w:i w:val="false"/>
          <w:caps w:val="false"/>
          <w:smallCaps w:val="false"/>
          <w:strike w:val="false"/>
          <w:dstrike w:val="false"/>
          <w:position w:val="0"/>
          <w:sz w:val="18"/>
          <w:sz w:val="18"/>
          <w:szCs w:val="18"/>
          <w:u w:val="none"/>
          <w:shd w:fill="auto" w:val="clear"/>
          <w:vertAlign w:val="baseline"/>
        </w:rPr>
        <w:t>Application</w:t>
      </w:r>
      <w:r>
        <w:rPr>
          <w:b/>
          <w:sz w:val="18"/>
          <w:szCs w:val="18"/>
        </w:rPr>
        <w:t xml:space="preserve"> </w:t>
      </w:r>
      <w:r>
        <w:rPr>
          <w:rFonts w:eastAsia="Arial" w:cs="Arial"/>
          <w:b/>
          <w:i w:val="false"/>
          <w:caps w:val="false"/>
          <w:smallCaps w:val="false"/>
          <w:strike w:val="false"/>
          <w:dstrike w:val="false"/>
          <w:position w:val="0"/>
          <w:sz w:val="18"/>
          <w:sz w:val="18"/>
          <w:szCs w:val="18"/>
          <w:u w:val="none"/>
          <w:shd w:fill="auto" w:val="clear"/>
          <w:vertAlign w:val="baseline"/>
        </w:rPr>
        <w:t>Period</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18"/>
          <w:sz w:val="18"/>
          <w:szCs w:val="18"/>
          <w:u w:val="none"/>
          <w:shd w:fill="auto" w:val="clear"/>
          <w:vertAlign w:val="baseline"/>
        </w:rPr>
      </w:pPr>
      <w:r>
        <w:rPr>
          <w:rFonts w:eastAsia="Arial" w:cs="Arial"/>
          <w:b/>
          <w:i w:val="false"/>
          <w:caps w:val="false"/>
          <w:smallCaps w:val="false"/>
          <w:strike w:val="false"/>
          <w:dstrike w:val="false"/>
          <w:position w:val="0"/>
          <w:sz w:val="18"/>
          <w:sz w:val="18"/>
          <w:szCs w:val="18"/>
          <w:u w:val="none"/>
          <w:shd w:fill="auto" w:val="clear"/>
          <w:vertAlign w:val="baseline"/>
        </w:rPr>
        <w:t>13 May 2025 to</w:t>
      </w:r>
      <w:r>
        <w:rPr>
          <w:b/>
          <w:sz w:val="18"/>
          <w:szCs w:val="18"/>
        </w:rPr>
        <w:t xml:space="preserve"> </w:t>
      </w:r>
      <w:r>
        <w:rPr>
          <w:rFonts w:eastAsia="Arial" w:cs="Arial"/>
          <w:b/>
          <w:i w:val="false"/>
          <w:caps w:val="false"/>
          <w:smallCaps w:val="false"/>
          <w:strike w:val="false"/>
          <w:dstrike w:val="false"/>
          <w:position w:val="0"/>
          <w:sz w:val="18"/>
          <w:sz w:val="18"/>
          <w:szCs w:val="18"/>
          <w:u w:val="none"/>
          <w:shd w:fill="auto" w:val="clear"/>
          <w:vertAlign w:val="baseline"/>
        </w:rPr>
        <w:t>11 June 2025</w:t>
      </w:r>
    </w:p>
    <w:p>
      <w:pPr>
        <w:pStyle w:val="normal1"/>
        <w:keepNext w:val="false"/>
        <w:keepLines w:val="false"/>
        <w:pageBreakBefore w:val="false"/>
        <w:widowControl w:val="false"/>
        <w:pBdr/>
        <w:shd w:val="clear" w:fill="auto"/>
        <w:spacing w:lineRule="auto" w:line="276" w:before="0" w:after="100"/>
        <w:ind w:hanging="0" w:left="0" w:right="0"/>
        <w:jc w:val="left"/>
        <w:rPr>
          <w:b/>
          <w:sz w:val="18"/>
          <w:szCs w:val="18"/>
        </w:rPr>
      </w:pPr>
      <w:r>
        <w:rPr>
          <w:b/>
          <w:sz w:val="18"/>
          <w:szCs w:val="18"/>
        </w:rPr>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24"/>
          <w:sz w:val="24"/>
          <w:szCs w:val="24"/>
          <w:u w:val="single"/>
          <w:shd w:fill="auto" w:val="clear"/>
          <w:vertAlign w:val="baseline"/>
        </w:rPr>
      </w:pPr>
      <w:r>
        <w:rPr>
          <w:rFonts w:eastAsia="Arial" w:cs="Arial"/>
          <w:b/>
          <w:i w:val="false"/>
          <w:caps w:val="false"/>
          <w:smallCaps w:val="false"/>
          <w:strike w:val="false"/>
          <w:dstrike w:val="false"/>
          <w:position w:val="0"/>
          <w:sz w:val="24"/>
          <w:sz w:val="24"/>
          <w:szCs w:val="24"/>
          <w:u w:val="single"/>
          <w:shd w:fill="auto" w:val="clear"/>
          <w:vertAlign w:val="baseline"/>
        </w:rPr>
        <w:t xml:space="preserve">Testing Centers </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18"/>
          <w:sz w:val="18"/>
          <w:szCs w:val="18"/>
          <w:u w:val="none"/>
          <w:shd w:fill="auto" w:val="clear"/>
          <w:vertAlign w:val="baseline"/>
        </w:rPr>
      </w:pPr>
      <w:r>
        <w:rPr>
          <w:rFonts w:eastAsia="Arial" w:cs="Arial"/>
          <w:b/>
          <w:i w:val="false"/>
          <w:caps w:val="false"/>
          <w:smallCaps w:val="false"/>
          <w:strike w:val="false"/>
          <w:dstrike w:val="false"/>
          <w:position w:val="0"/>
          <w:sz w:val="18"/>
          <w:sz w:val="18"/>
          <w:szCs w:val="18"/>
          <w:u w:val="none"/>
          <w:shd w:fill="auto" w:val="clear"/>
          <w:vertAlign w:val="baseline"/>
        </w:rPr>
        <w:t xml:space="preserve">Laoag City, Ilocos Norte </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18"/>
          <w:sz w:val="18"/>
          <w:szCs w:val="18"/>
          <w:u w:val="none"/>
          <w:shd w:fill="auto" w:val="clear"/>
          <w:vertAlign w:val="baseline"/>
        </w:rPr>
      </w:pPr>
      <w:r>
        <w:rPr>
          <w:rFonts w:eastAsia="Arial" w:cs="Arial"/>
          <w:b/>
          <w:i w:val="false"/>
          <w:caps w:val="false"/>
          <w:smallCaps w:val="false"/>
          <w:strike w:val="false"/>
          <w:dstrike w:val="false"/>
          <w:position w:val="0"/>
          <w:sz w:val="18"/>
          <w:sz w:val="18"/>
          <w:szCs w:val="18"/>
          <w:u w:val="none"/>
          <w:shd w:fill="auto" w:val="clear"/>
          <w:vertAlign w:val="baseline"/>
        </w:rPr>
        <w:t xml:space="preserve">Vigan City, Ilocos Sur </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18"/>
          <w:sz w:val="18"/>
          <w:szCs w:val="18"/>
          <w:u w:val="none"/>
          <w:shd w:fill="auto" w:val="clear"/>
          <w:vertAlign w:val="baseline"/>
        </w:rPr>
      </w:pPr>
      <w:r>
        <w:rPr>
          <w:rFonts w:eastAsia="Arial" w:cs="Arial"/>
          <w:b/>
          <w:i w:val="false"/>
          <w:caps w:val="false"/>
          <w:smallCaps w:val="false"/>
          <w:strike w:val="false"/>
          <w:dstrike w:val="false"/>
          <w:position w:val="0"/>
          <w:sz w:val="18"/>
          <w:sz w:val="18"/>
          <w:szCs w:val="18"/>
          <w:u w:val="none"/>
          <w:shd w:fill="auto" w:val="clear"/>
          <w:vertAlign w:val="baseline"/>
        </w:rPr>
        <w:t xml:space="preserve">Candon City, Ilocos Sur </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18"/>
          <w:sz w:val="18"/>
          <w:szCs w:val="18"/>
          <w:u w:val="none"/>
          <w:shd w:fill="auto" w:val="clear"/>
          <w:vertAlign w:val="baseline"/>
        </w:rPr>
      </w:pPr>
      <w:r>
        <w:rPr>
          <w:rFonts w:eastAsia="Arial" w:cs="Arial"/>
          <w:b/>
          <w:i w:val="false"/>
          <w:caps w:val="false"/>
          <w:smallCaps w:val="false"/>
          <w:strike w:val="false"/>
          <w:dstrike w:val="false"/>
          <w:position w:val="0"/>
          <w:sz w:val="18"/>
          <w:sz w:val="18"/>
          <w:szCs w:val="18"/>
          <w:u w:val="none"/>
          <w:shd w:fill="auto" w:val="clear"/>
          <w:vertAlign w:val="baseline"/>
        </w:rPr>
        <w:t xml:space="preserve">San Fernando City, La Union </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18"/>
          <w:sz w:val="18"/>
          <w:szCs w:val="18"/>
          <w:u w:val="none"/>
          <w:shd w:fill="auto" w:val="clear"/>
          <w:vertAlign w:val="baseline"/>
        </w:rPr>
      </w:pPr>
      <w:r>
        <w:rPr>
          <w:rFonts w:eastAsia="Arial" w:cs="Arial"/>
          <w:b/>
          <w:i w:val="false"/>
          <w:caps w:val="false"/>
          <w:smallCaps w:val="false"/>
          <w:strike w:val="false"/>
          <w:dstrike w:val="false"/>
          <w:position w:val="0"/>
          <w:sz w:val="18"/>
          <w:sz w:val="18"/>
          <w:szCs w:val="18"/>
          <w:u w:val="none"/>
          <w:shd w:fill="auto" w:val="clear"/>
          <w:vertAlign w:val="baseline"/>
        </w:rPr>
        <w:t xml:space="preserve">Lingayen, Pangasinan </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18"/>
          <w:sz w:val="18"/>
          <w:szCs w:val="18"/>
          <w:u w:val="none"/>
          <w:shd w:fill="auto" w:val="clear"/>
          <w:vertAlign w:val="baseline"/>
        </w:rPr>
      </w:pPr>
      <w:r>
        <w:rPr>
          <w:rFonts w:eastAsia="Arial" w:cs="Arial"/>
          <w:b/>
          <w:i w:val="false"/>
          <w:caps w:val="false"/>
          <w:smallCaps w:val="false"/>
          <w:strike w:val="false"/>
          <w:dstrike w:val="false"/>
          <w:position w:val="0"/>
          <w:sz w:val="18"/>
          <w:sz w:val="18"/>
          <w:szCs w:val="18"/>
          <w:u w:val="none"/>
          <w:shd w:fill="auto" w:val="clear"/>
          <w:vertAlign w:val="baseline"/>
        </w:rPr>
        <w:t>Urdaneta City, Pangasinan</w:t>
      </w:r>
    </w:p>
    <w:p>
      <w:pPr>
        <w:pStyle w:val="normal1"/>
        <w:keepNext w:val="false"/>
        <w:keepLines w:val="false"/>
        <w:pageBreakBefore w:val="false"/>
        <w:widowControl w:val="false"/>
        <w:pBdr/>
        <w:shd w:val="clear" w:fill="auto"/>
        <w:spacing w:lineRule="auto" w:line="276" w:before="0" w:after="100"/>
        <w:ind w:hanging="0" w:left="0" w:right="0"/>
        <w:jc w:val="left"/>
        <w:rPr>
          <w:b/>
          <w:sz w:val="18"/>
          <w:szCs w:val="18"/>
        </w:rPr>
      </w:pPr>
      <w:r>
        <w:rPr>
          <w:b/>
          <w:sz w:val="18"/>
          <w:szCs w:val="18"/>
        </w:rPr>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24"/>
          <w:sz w:val="24"/>
          <w:szCs w:val="24"/>
          <w:u w:val="single"/>
          <w:shd w:fill="auto" w:val="clear"/>
          <w:vertAlign w:val="baseline"/>
        </w:rPr>
      </w:pPr>
      <w:r>
        <w:rPr>
          <w:rFonts w:eastAsia="Arial" w:cs="Arial"/>
          <w:b/>
          <w:i w:val="false"/>
          <w:caps w:val="false"/>
          <w:smallCaps w:val="false"/>
          <w:strike w:val="false"/>
          <w:dstrike w:val="false"/>
          <w:position w:val="0"/>
          <w:sz w:val="24"/>
          <w:sz w:val="24"/>
          <w:szCs w:val="24"/>
          <w:u w:val="single"/>
          <w:shd w:fill="auto" w:val="clear"/>
          <w:vertAlign w:val="baseline"/>
        </w:rPr>
        <w:t xml:space="preserve">Field Office, Address, Contact Number </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val="false"/>
          <w:i w:val="false"/>
          <w:i w:val="false"/>
          <w:caps w:val="false"/>
          <w:smallCaps w:val="false"/>
          <w:strike w:val="false"/>
          <w:dstrike w:val="false"/>
          <w:position w:val="0"/>
          <w:sz w:val="18"/>
          <w:sz w:val="18"/>
          <w:szCs w:val="18"/>
          <w:u w:val="none"/>
          <w:shd w:fill="auto" w:val="clear"/>
          <w:vertAlign w:val="baseline"/>
        </w:rPr>
      </w:pPr>
      <w:r>
        <w:rPr>
          <w:rFonts w:eastAsia="Arial" w:cs="Arial"/>
          <w:b/>
          <w:i w:val="false"/>
          <w:caps w:val="false"/>
          <w:smallCaps w:val="false"/>
          <w:strike w:val="false"/>
          <w:dstrike w:val="false"/>
          <w:position w:val="0"/>
          <w:sz w:val="18"/>
          <w:sz w:val="18"/>
          <w:szCs w:val="18"/>
          <w:u w:val="none"/>
          <w:shd w:fill="auto" w:val="clear"/>
          <w:vertAlign w:val="baseline"/>
        </w:rPr>
        <w:t>CSC FO-Ilocos Norte No. 7, Giron St., Laoag City, Ilocos Norte</w:t>
      </w:r>
      <w:r>
        <w:rPr>
          <w:b/>
          <w:sz w:val="18"/>
          <w:szCs w:val="18"/>
        </w:rPr>
        <w:t xml:space="preserve"> </w:t>
      </w:r>
      <w:r>
        <w:rPr>
          <w:rFonts w:eastAsia="Arial" w:cs="Arial"/>
          <w:b w:val="false"/>
          <w:i w:val="false"/>
          <w:caps w:val="false"/>
          <w:smallCaps w:val="false"/>
          <w:strike w:val="false"/>
          <w:dstrike w:val="false"/>
          <w:position w:val="0"/>
          <w:sz w:val="18"/>
          <w:sz w:val="18"/>
          <w:szCs w:val="18"/>
          <w:u w:val="none"/>
          <w:shd w:fill="auto" w:val="clear"/>
          <w:vertAlign w:val="baseline"/>
        </w:rPr>
        <w:t>(077) 670-0357</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val="false"/>
          <w:i w:val="false"/>
          <w:i w:val="false"/>
          <w:caps w:val="false"/>
          <w:smallCaps w:val="false"/>
          <w:strike w:val="false"/>
          <w:dstrike w:val="false"/>
          <w:position w:val="0"/>
          <w:sz w:val="18"/>
          <w:sz w:val="18"/>
          <w:szCs w:val="18"/>
          <w:u w:val="none"/>
          <w:shd w:fill="auto" w:val="clear"/>
          <w:vertAlign w:val="baseline"/>
        </w:rPr>
      </w:pPr>
      <w:r>
        <w:rPr>
          <w:rFonts w:eastAsia="Arial" w:cs="Arial"/>
          <w:b w:val="false"/>
          <w:i w:val="false"/>
          <w:caps w:val="false"/>
          <w:smallCaps w:val="false"/>
          <w:strike w:val="false"/>
          <w:dstrike w:val="false"/>
          <w:position w:val="0"/>
          <w:sz w:val="18"/>
          <w:sz w:val="18"/>
          <w:szCs w:val="18"/>
          <w:u w:val="none"/>
          <w:shd w:fill="auto" w:val="clear"/>
          <w:vertAlign w:val="baseline"/>
        </w:rPr>
        <w:t>CSC FO-Ilocos Sur Zone 5, Bantay, Ilocos Sur (077) 604-5582</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val="false"/>
          <w:i w:val="false"/>
          <w:i w:val="false"/>
          <w:caps w:val="false"/>
          <w:smallCaps w:val="false"/>
          <w:strike w:val="false"/>
          <w:dstrike w:val="false"/>
          <w:position w:val="0"/>
          <w:sz w:val="18"/>
          <w:sz w:val="18"/>
          <w:szCs w:val="18"/>
          <w:u w:val="none"/>
          <w:shd w:fill="auto" w:val="clear"/>
          <w:vertAlign w:val="baseline"/>
        </w:rPr>
      </w:pPr>
      <w:r>
        <w:rPr>
          <w:rFonts w:eastAsia="Arial" w:cs="Arial"/>
          <w:b/>
          <w:i w:val="false"/>
          <w:caps w:val="false"/>
          <w:smallCaps w:val="false"/>
          <w:strike w:val="false"/>
          <w:dstrike w:val="false"/>
          <w:position w:val="0"/>
          <w:sz w:val="18"/>
          <w:sz w:val="18"/>
          <w:szCs w:val="18"/>
          <w:u w:val="none"/>
          <w:shd w:fill="auto" w:val="clear"/>
          <w:vertAlign w:val="baseline"/>
        </w:rPr>
        <w:t>CSC Ilocos Sur Satellite FO Candon City Sports Arena Bagani Campo, Bypass Road, Candon City, Ilocos Sur CSC FO-La Union Aguila Rd.,</w:t>
      </w:r>
      <w:r>
        <w:rPr>
          <w:b/>
          <w:sz w:val="18"/>
          <w:szCs w:val="18"/>
        </w:rPr>
        <w:t xml:space="preserve"> </w:t>
      </w:r>
      <w:r>
        <w:rPr>
          <w:rFonts w:eastAsia="Arial" w:cs="Arial"/>
          <w:b w:val="false"/>
          <w:i w:val="false"/>
          <w:caps w:val="false"/>
          <w:smallCaps w:val="false"/>
          <w:strike w:val="false"/>
          <w:dstrike w:val="false"/>
          <w:position w:val="0"/>
          <w:sz w:val="18"/>
          <w:sz w:val="18"/>
          <w:szCs w:val="18"/>
          <w:u w:val="none"/>
          <w:shd w:fill="auto" w:val="clear"/>
          <w:vertAlign w:val="baseline"/>
        </w:rPr>
        <w:t>City of San Fernando, La Union (072) 700-5763</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val="false"/>
          <w:i w:val="false"/>
          <w:i w:val="false"/>
          <w:caps w:val="false"/>
          <w:smallCaps w:val="false"/>
          <w:strike w:val="false"/>
          <w:dstrike w:val="false"/>
          <w:position w:val="0"/>
          <w:sz w:val="18"/>
          <w:sz w:val="18"/>
          <w:szCs w:val="18"/>
          <w:u w:val="none"/>
          <w:shd w:fill="auto" w:val="clear"/>
          <w:vertAlign w:val="baseline"/>
        </w:rPr>
      </w:pPr>
      <w:r>
        <w:rPr>
          <w:rFonts w:eastAsia="Arial" w:cs="Arial"/>
          <w:b w:val="false"/>
          <w:i w:val="false"/>
          <w:caps w:val="false"/>
          <w:smallCaps w:val="false"/>
          <w:strike w:val="false"/>
          <w:dstrike w:val="false"/>
          <w:position w:val="0"/>
          <w:sz w:val="18"/>
          <w:sz w:val="18"/>
          <w:szCs w:val="18"/>
          <w:u w:val="none"/>
          <w:shd w:fill="auto" w:val="clear"/>
          <w:vertAlign w:val="baseline"/>
        </w:rPr>
        <w:t>CSC FO- Western Pangasinan Solis St., Lingayen, Pangasinan (075) 529-9394</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24"/>
          <w:sz w:val="24"/>
          <w:szCs w:val="24"/>
          <w:u w:val="single"/>
          <w:shd w:fill="auto" w:val="clear"/>
          <w:vertAlign w:val="baseline"/>
        </w:rPr>
      </w:pPr>
      <w:r>
        <w:rPr>
          <w:rFonts w:eastAsia="Arial" w:cs="Arial"/>
          <w:b w:val="false"/>
          <w:i w:val="false"/>
          <w:caps w:val="false"/>
          <w:smallCaps w:val="false"/>
          <w:strike w:val="false"/>
          <w:dstrike w:val="false"/>
          <w:position w:val="0"/>
          <w:sz w:val="18"/>
          <w:sz w:val="18"/>
          <w:szCs w:val="18"/>
          <w:u w:val="none"/>
          <w:shd w:fill="auto" w:val="clear"/>
          <w:vertAlign w:val="baseline"/>
        </w:rPr>
        <w:t>CSC FO-Eastern Pangasinan Gracia Village, Nancayasan, Urdaneta City, Pangasinan (075) 523-8338</w:t>
      </w:r>
      <w:r>
        <w:rPr>
          <w:sz w:val="18"/>
          <w:szCs w:val="18"/>
        </w:rPr>
        <w:br/>
        <w:br/>
      </w:r>
      <w:r>
        <w:rPr>
          <w:rFonts w:eastAsia="Arial" w:cs="Arial"/>
          <w:b/>
          <w:i w:val="false"/>
          <w:caps w:val="false"/>
          <w:smallCaps w:val="false"/>
          <w:strike w:val="false"/>
          <w:dstrike w:val="false"/>
          <w:position w:val="0"/>
          <w:sz w:val="24"/>
          <w:sz w:val="24"/>
          <w:szCs w:val="24"/>
          <w:u w:val="single"/>
          <w:shd w:fill="auto" w:val="clear"/>
          <w:vertAlign w:val="baseline"/>
        </w:rPr>
        <w:t>Mode of Filing and Queuing</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val="false"/>
          <w:i w:val="false"/>
          <w:i w:val="false"/>
          <w:caps w:val="false"/>
          <w:smallCaps w:val="false"/>
          <w:strike w:val="false"/>
          <w:dstrike w:val="false"/>
          <w:position w:val="0"/>
          <w:sz w:val="18"/>
          <w:sz w:val="18"/>
          <w:szCs w:val="18"/>
          <w:u w:val="none"/>
          <w:shd w:fill="auto" w:val="clear"/>
          <w:vertAlign w:val="baseline"/>
        </w:rPr>
      </w:pPr>
      <w:r>
        <w:rPr>
          <w:rFonts w:eastAsia="Arial" w:cs="Arial"/>
          <w:b w:val="false"/>
          <w:i w:val="false"/>
          <w:caps w:val="false"/>
          <w:smallCaps w:val="false"/>
          <w:strike w:val="false"/>
          <w:dstrike w:val="false"/>
          <w:position w:val="0"/>
          <w:sz w:val="18"/>
          <w:sz w:val="18"/>
          <w:szCs w:val="18"/>
          <w:u w:val="none"/>
          <w:shd w:fill="auto" w:val="clear"/>
          <w:vertAlign w:val="baseline"/>
        </w:rPr>
        <w:t>Via CSC Online Civil Service Examination Application System (OCSEAS)</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18"/>
          <w:sz w:val="18"/>
          <w:szCs w:val="18"/>
          <w:u w:val="none"/>
          <w:shd w:fill="auto" w:val="clear"/>
          <w:vertAlign w:val="baseline"/>
        </w:rPr>
      </w:pPr>
      <w:hyperlink r:id="rId3">
        <w:r>
          <w:rPr>
            <w:rStyle w:val="Style3"/>
            <w:rFonts w:eastAsia="Arial" w:cs="Arial"/>
            <w:b/>
            <w:i w:val="false"/>
            <w:caps w:val="false"/>
            <w:smallCaps w:val="false"/>
            <w:strike w:val="false"/>
            <w:dstrike w:val="false"/>
            <w:color w:val="1155CC"/>
            <w:position w:val="0"/>
            <w:sz w:val="18"/>
            <w:sz w:val="18"/>
            <w:szCs w:val="18"/>
            <w:u w:val="single"/>
            <w:shd w:fill="auto" w:val="clear"/>
            <w:vertAlign w:val="baseline"/>
          </w:rPr>
          <w:t>https://ocseas.csc.gov.ph/ roi/client/login</w:t>
        </w:r>
      </w:hyperlink>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val="false"/>
          <w:i w:val="false"/>
          <w:i w:val="false"/>
          <w:caps w:val="false"/>
          <w:smallCaps w:val="false"/>
          <w:strike w:val="false"/>
          <w:dstrike w:val="false"/>
          <w:position w:val="0"/>
          <w:sz w:val="18"/>
          <w:sz w:val="18"/>
          <w:szCs w:val="18"/>
          <w:u w:val="none"/>
          <w:shd w:fill="auto" w:val="clear"/>
          <w:vertAlign w:val="baseline"/>
        </w:rPr>
      </w:pPr>
      <w:r>
        <w:rPr>
          <w:rFonts w:eastAsia="Arial" w:cs="Arial"/>
          <w:b w:val="false"/>
          <w:i w:val="false"/>
          <w:caps w:val="false"/>
          <w:smallCaps w:val="false"/>
          <w:strike w:val="false"/>
          <w:dstrike w:val="false"/>
          <w:position w:val="0"/>
          <w:sz w:val="18"/>
          <w:sz w:val="18"/>
          <w:szCs w:val="18"/>
          <w:u w:val="none"/>
          <w:shd w:fill="auto" w:val="clear"/>
          <w:vertAlign w:val="baseline"/>
        </w:rPr>
        <w:t>page 2 of 2 6 May 2025</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18"/>
          <w:sz w:val="18"/>
          <w:szCs w:val="18"/>
          <w:u w:val="none"/>
          <w:shd w:fill="auto" w:val="clear"/>
          <w:vertAlign w:val="baseline"/>
        </w:rPr>
      </w:pPr>
      <w:r>
        <w:rPr>
          <w:rFonts w:eastAsia="Arial" w:cs="Arial"/>
          <w:b/>
          <w:i w:val="false"/>
          <w:caps w:val="false"/>
          <w:smallCaps w:val="false"/>
          <w:strike w:val="false"/>
          <w:dstrike w:val="false"/>
          <w:position w:val="0"/>
          <w:sz w:val="18"/>
          <w:sz w:val="18"/>
          <w:szCs w:val="18"/>
          <w:u w:val="none"/>
          <w:shd w:fill="auto" w:val="clear"/>
          <w:vertAlign w:val="baseline"/>
        </w:rPr>
        <w:t>Note: Acceptance of applications may be closed any time before the deadline once any CSC Field Office has already reached the target number of applicants.</w:t>
      </w:r>
    </w:p>
    <w:p>
      <w:pPr>
        <w:pStyle w:val="normal1"/>
        <w:keepNext w:val="false"/>
        <w:keepLines w:val="false"/>
        <w:pageBreakBefore w:val="false"/>
        <w:widowControl w:val="false"/>
        <w:pBdr/>
        <w:shd w:val="clear" w:fill="auto"/>
        <w:spacing w:lineRule="auto" w:line="276" w:before="0" w:after="100"/>
        <w:ind w:hanging="0" w:left="0" w:right="0"/>
        <w:jc w:val="left"/>
        <w:rPr>
          <w:b/>
          <w:sz w:val="18"/>
          <w:szCs w:val="18"/>
        </w:rPr>
      </w:pPr>
      <w:r>
        <w:rPr>
          <w:b/>
          <w:sz w:val="18"/>
          <w:szCs w:val="18"/>
        </w:rPr>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24"/>
          <w:sz w:val="24"/>
          <w:szCs w:val="24"/>
          <w:u w:val="single"/>
          <w:shd w:fill="auto" w:val="clear"/>
          <w:vertAlign w:val="baseline"/>
        </w:rPr>
      </w:pPr>
      <w:r>
        <w:rPr>
          <w:rFonts w:eastAsia="Arial" w:cs="Arial"/>
          <w:b/>
          <w:i w:val="false"/>
          <w:caps w:val="false"/>
          <w:smallCaps w:val="false"/>
          <w:strike w:val="false"/>
          <w:dstrike w:val="false"/>
          <w:position w:val="0"/>
          <w:sz w:val="24"/>
          <w:sz w:val="24"/>
          <w:szCs w:val="24"/>
          <w:u w:val="single"/>
          <w:shd w:fill="auto" w:val="clear"/>
          <w:vertAlign w:val="baseline"/>
        </w:rPr>
        <w:t>HOW TO FILE VIA OCSEAS</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val="false"/>
          <w:i w:val="false"/>
          <w:i w:val="false"/>
          <w:caps w:val="false"/>
          <w:smallCaps w:val="false"/>
          <w:strike w:val="false"/>
          <w:dstrike w:val="false"/>
          <w:position w:val="0"/>
          <w:sz w:val="18"/>
          <w:sz w:val="18"/>
          <w:szCs w:val="18"/>
          <w:u w:val="none"/>
          <w:shd w:fill="auto" w:val="clear"/>
          <w:vertAlign w:val="baseline"/>
        </w:rPr>
      </w:pPr>
      <w:r>
        <w:rPr>
          <w:rFonts w:eastAsia="Arial" w:cs="Arial"/>
          <w:b w:val="false"/>
          <w:i w:val="false"/>
          <w:caps w:val="false"/>
          <w:smallCaps w:val="false"/>
          <w:strike w:val="false"/>
          <w:dstrike w:val="false"/>
          <w:position w:val="0"/>
          <w:sz w:val="18"/>
          <w:sz w:val="18"/>
          <w:szCs w:val="18"/>
          <w:u w:val="none"/>
          <w:shd w:fill="auto" w:val="clear"/>
          <w:vertAlign w:val="baseline"/>
        </w:rPr>
        <w:t>For the full information about CSC Online Civil Service Examination Application System (OCSEAS) including the step-by-step procedures, you may access the link:</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18"/>
          <w:sz w:val="18"/>
          <w:szCs w:val="18"/>
          <w:u w:val="none"/>
          <w:shd w:fill="auto" w:val="clear"/>
          <w:vertAlign w:val="baseline"/>
        </w:rPr>
      </w:pPr>
      <w:hyperlink r:id="rId4">
        <w:r>
          <w:rPr>
            <w:rStyle w:val="Style3"/>
            <w:rFonts w:eastAsia="Arial" w:cs="Arial"/>
            <w:b/>
            <w:i w:val="false"/>
            <w:caps w:val="false"/>
            <w:smallCaps w:val="false"/>
            <w:strike w:val="false"/>
            <w:dstrike w:val="false"/>
            <w:color w:val="1155CC"/>
            <w:position w:val="0"/>
            <w:sz w:val="18"/>
            <w:sz w:val="18"/>
            <w:szCs w:val="18"/>
            <w:u w:val="single"/>
            <w:shd w:fill="auto" w:val="clear"/>
            <w:vertAlign w:val="baseline"/>
          </w:rPr>
          <w:t>https://tinyurl.com/OCSEASProcess</w:t>
        </w:r>
      </w:hyperlink>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val="false"/>
          <w:i w:val="false"/>
          <w:i w:val="false"/>
          <w:caps w:val="false"/>
          <w:smallCaps w:val="false"/>
          <w:strike w:val="false"/>
          <w:dstrike w:val="false"/>
          <w:position w:val="0"/>
          <w:sz w:val="18"/>
          <w:sz w:val="18"/>
          <w:szCs w:val="18"/>
          <w:u w:val="none"/>
          <w:shd w:fill="auto" w:val="clear"/>
          <w:vertAlign w:val="baseline"/>
        </w:rPr>
      </w:pPr>
      <w:r>
        <w:rPr>
          <w:rFonts w:eastAsia="Arial" w:cs="Arial"/>
          <w:b w:val="false"/>
          <w:i w:val="false"/>
          <w:caps w:val="false"/>
          <w:smallCaps w:val="false"/>
          <w:strike w:val="false"/>
          <w:dstrike w:val="false"/>
          <w:position w:val="0"/>
          <w:sz w:val="18"/>
          <w:sz w:val="18"/>
          <w:szCs w:val="18"/>
          <w:u w:val="none"/>
          <w:shd w:fill="auto" w:val="clear"/>
          <w:vertAlign w:val="baseline"/>
        </w:rPr>
        <w:t>During the personal appearance, bring four (4) passport-size pictures with nametag and signature, and an original and photocopy of valid I.D. card (not expired). With the use of the OCSEAS as a mode for filing of application in Region 1, transfer of testing center or venue shall NOT BE ALLOWED. (Please refer to the previous page for the corresponding testing center or venue of each CSC Field Office).</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24"/>
          <w:sz w:val="24"/>
          <w:szCs w:val="24"/>
          <w:u w:val="single"/>
          <w:shd w:fill="auto" w:val="clear"/>
          <w:vertAlign w:val="baseline"/>
        </w:rPr>
      </w:pPr>
      <w:r>
        <w:rPr>
          <w:rFonts w:eastAsia="Arial" w:cs="Arial"/>
          <w:b/>
          <w:i w:val="false"/>
          <w:caps w:val="false"/>
          <w:smallCaps w:val="false"/>
          <w:strike w:val="false"/>
          <w:dstrike w:val="false"/>
          <w:position w:val="0"/>
          <w:sz w:val="24"/>
          <w:sz w:val="24"/>
          <w:szCs w:val="24"/>
          <w:u w:val="single"/>
          <w:shd w:fill="auto" w:val="clear"/>
          <w:vertAlign w:val="baseline"/>
        </w:rPr>
        <w:t>GUIDELINES AND REQUIREMENTS</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val="false"/>
          <w:i w:val="false"/>
          <w:i w:val="false"/>
          <w:caps w:val="false"/>
          <w:smallCaps w:val="false"/>
          <w:strike w:val="false"/>
          <w:dstrike w:val="false"/>
          <w:position w:val="0"/>
          <w:sz w:val="18"/>
          <w:sz w:val="18"/>
          <w:szCs w:val="18"/>
          <w:u w:val="none"/>
          <w:shd w:fill="auto" w:val="clear"/>
          <w:vertAlign w:val="baseline"/>
        </w:rPr>
      </w:pPr>
      <w:r>
        <w:rPr>
          <w:rFonts w:eastAsia="Arial" w:cs="Arial"/>
          <w:b w:val="false"/>
          <w:i w:val="false"/>
          <w:caps w:val="false"/>
          <w:smallCaps w:val="false"/>
          <w:strike w:val="false"/>
          <w:dstrike w:val="false"/>
          <w:position w:val="0"/>
          <w:sz w:val="18"/>
          <w:sz w:val="18"/>
          <w:szCs w:val="18"/>
          <w:u w:val="none"/>
          <w:shd w:fill="auto" w:val="clear"/>
          <w:vertAlign w:val="baseline"/>
        </w:rPr>
        <w:t>For the complete details on QUALIFICATION/ADMISSION and APPLICATION REQUIREMENTS, please refer to Examination Announcement No. 05, s. 2025 through the link:</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18"/>
          <w:sz w:val="18"/>
          <w:szCs w:val="18"/>
          <w:u w:val="none"/>
          <w:shd w:fill="auto" w:val="clear"/>
          <w:vertAlign w:val="baseline"/>
        </w:rPr>
      </w:pPr>
      <w:hyperlink r:id="rId5">
        <w:r>
          <w:rPr>
            <w:rStyle w:val="Style3"/>
            <w:rFonts w:eastAsia="Arial" w:cs="Arial"/>
            <w:b/>
            <w:i w:val="false"/>
            <w:caps w:val="false"/>
            <w:smallCaps w:val="false"/>
            <w:strike w:val="false"/>
            <w:dstrike w:val="false"/>
            <w:color w:val="1155CC"/>
            <w:position w:val="0"/>
            <w:sz w:val="18"/>
            <w:sz w:val="18"/>
            <w:szCs w:val="18"/>
            <w:u w:val="single"/>
            <w:shd w:fill="auto" w:val="clear"/>
            <w:vertAlign w:val="baseline"/>
          </w:rPr>
          <w:t>https://tinyurl.com/PPTAnnouncement05</w:t>
        </w:r>
      </w:hyperlink>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i w:val="false"/>
          <w:i w:val="false"/>
          <w:caps w:val="false"/>
          <w:smallCaps w:val="false"/>
          <w:strike w:val="false"/>
          <w:dstrike w:val="false"/>
          <w:position w:val="0"/>
          <w:sz w:val="18"/>
          <w:sz w:val="18"/>
          <w:szCs w:val="18"/>
          <w:u w:val="none"/>
          <w:shd w:fill="auto" w:val="clear"/>
          <w:vertAlign w:val="baseline"/>
        </w:rPr>
      </w:pPr>
      <w:r>
        <w:rPr>
          <w:rFonts w:eastAsia="Arial" w:cs="Arial"/>
          <w:b/>
          <w:i w:val="false"/>
          <w:caps w:val="false"/>
          <w:smallCaps w:val="false"/>
          <w:strike w:val="false"/>
          <w:dstrike w:val="false"/>
          <w:position w:val="0"/>
          <w:sz w:val="18"/>
          <w:sz w:val="18"/>
          <w:szCs w:val="18"/>
          <w:u w:val="none"/>
          <w:shd w:fill="auto" w:val="clear"/>
          <w:vertAlign w:val="baseline"/>
        </w:rPr>
        <w:t>Let it be emphasized, however, that items "D" and "E" on page 6 of the said Announcement are not applicable in Region 1 due to the use of the OCSEAS as mode of filing of application.</w:t>
      </w:r>
    </w:p>
    <w:p>
      <w:pPr>
        <w:pStyle w:val="normal1"/>
        <w:keepNext w:val="false"/>
        <w:keepLines w:val="false"/>
        <w:pageBreakBefore w:val="false"/>
        <w:widowControl w:val="false"/>
        <w:pBdr/>
        <w:shd w:val="clear" w:fill="auto"/>
        <w:spacing w:lineRule="auto" w:line="276" w:before="0" w:after="100"/>
        <w:ind w:hanging="0" w:left="0" w:right="0"/>
        <w:jc w:val="left"/>
        <w:rPr>
          <w:rFonts w:ascii="Arial" w:hAnsi="Arial" w:eastAsia="Arial" w:cs="Arial"/>
          <w:b w:val="false"/>
          <w:i w:val="false"/>
          <w:i w:val="false"/>
          <w:caps w:val="false"/>
          <w:smallCaps w:val="false"/>
          <w:strike w:val="false"/>
          <w:dstrike w:val="false"/>
          <w:position w:val="0"/>
          <w:sz w:val="18"/>
          <w:sz w:val="18"/>
          <w:szCs w:val="18"/>
          <w:u w:val="none"/>
          <w:shd w:fill="auto" w:val="clear"/>
          <w:vertAlign w:val="baseline"/>
        </w:rPr>
      </w:pPr>
      <w:r>
        <w:rPr>
          <w:rFonts w:eastAsia="Arial" w:cs="Arial"/>
          <w:b w:val="false"/>
          <w:i w:val="false"/>
          <w:caps w:val="false"/>
          <w:smallCaps w:val="false"/>
          <w:strike w:val="false"/>
          <w:dstrike w:val="false"/>
          <w:position w:val="0"/>
          <w:sz w:val="18"/>
          <w:sz w:val="18"/>
          <w:szCs w:val="18"/>
          <w:u w:val="none"/>
          <w:shd w:fill="auto" w:val="clear"/>
          <w:vertAlign w:val="baseline"/>
        </w:rPr>
      </w:r>
    </w:p>
    <w:p>
      <w:pPr>
        <w:pStyle w:val="normal1"/>
        <w:widowControl w:val="false"/>
        <w:pBdr/>
        <w:shd w:val="clear" w:fill="auto"/>
        <w:spacing w:lineRule="auto" w:line="276" w:before="0" w:after="100"/>
        <w:ind w:hanging="0" w:left="0" w:right="0"/>
        <w:jc w:val="left"/>
        <w:rPr>
          <w:rFonts w:ascii="Arial" w:hAnsi="Arial" w:eastAsia="Arial" w:cs="Arial"/>
          <w:b w:val="false"/>
          <w:i w:val="false"/>
          <w:i w:val="false"/>
          <w:caps w:val="false"/>
          <w:smallCaps w:val="false"/>
          <w:strike w:val="false"/>
          <w:dstrike w:val="false"/>
          <w:position w:val="0"/>
          <w:sz w:val="18"/>
          <w:sz w:val="18"/>
          <w:szCs w:val="18"/>
          <w:u w:val="none"/>
          <w:shd w:fill="auto" w:val="clear"/>
          <w:vertAlign w:val="baseline"/>
        </w:rPr>
      </w:pPr>
      <w:r>
        <w:rPr>
          <w:rFonts w:eastAsia="Arial" w:cs="Arial"/>
          <w:b w:val="false"/>
          <w:i w:val="false"/>
          <w:caps w:val="false"/>
          <w:smallCaps w:val="false"/>
          <w:strike w:val="false"/>
          <w:dstrike w:val="false"/>
          <w:position w:val="0"/>
          <w:sz w:val="18"/>
          <w:sz w:val="18"/>
          <w:szCs w:val="18"/>
          <w:u w:val="none"/>
          <w:shd w:fill="auto" w:val="clear"/>
          <w:vertAlign w:val="baseline"/>
        </w:rPr>
        <w:t>Thank you.</w:t>
      </w:r>
    </w:p>
    <w:p>
      <w:pPr>
        <w:pStyle w:val="normal1"/>
        <w:widowControl w:val="false"/>
        <w:pBdr/>
        <w:shd w:val="clear" w:fill="auto"/>
        <w:spacing w:lineRule="auto" w:line="276" w:before="0" w:after="100"/>
        <w:ind w:hanging="0" w:left="0" w:right="0"/>
        <w:jc w:val="left"/>
        <w:rPr>
          <w:rFonts w:ascii="Arial" w:hAnsi="Arial" w:eastAsia="Arial" w:cs="Arial"/>
          <w:b w:val="false"/>
          <w:i w:val="false"/>
          <w:i w:val="false"/>
          <w:caps w:val="false"/>
          <w:smallCaps w:val="false"/>
          <w:strike w:val="false"/>
          <w:dstrike w:val="false"/>
          <w:position w:val="0"/>
          <w:sz w:val="18"/>
          <w:sz w:val="18"/>
          <w:szCs w:val="18"/>
          <w:u w:val="none"/>
          <w:shd w:fill="auto" w:val="clear"/>
          <w:vertAlign w:val="baseline"/>
        </w:rPr>
      </w:pPr>
      <w:r>
        <w:rPr>
          <w:rFonts w:eastAsia="Arial" w:cs="Arial"/>
          <w:b w:val="false"/>
          <w:i w:val="false"/>
          <w:caps w:val="false"/>
          <w:smallCaps w:val="false"/>
          <w:strike w:val="false"/>
          <w:dstrike w:val="false"/>
          <w:sz w:val="18"/>
          <w:szCs w:val="18"/>
          <w:u w:val="none"/>
          <w:shd w:fill="auto" w:val="clear"/>
        </w:rPr>
      </w:r>
    </w:p>
    <w:p>
      <w:pPr>
        <w:pStyle w:val="normal1"/>
        <w:keepNext w:val="false"/>
        <w:keepLines w:val="false"/>
        <w:pageBreakBefore w:val="false"/>
        <w:widowControl w:val="false"/>
        <w:pBdr/>
        <w:shd w:val="clear" w:fill="auto"/>
        <w:spacing w:lineRule="auto" w:line="276" w:before="0" w:after="100"/>
        <w:ind w:hanging="0" w:left="0" w:right="0"/>
        <w:jc w:val="right"/>
        <w:rPr>
          <w:rFonts w:ascii="Arial" w:hAnsi="Arial" w:eastAsia="Arial" w:cs="Arial"/>
          <w:b/>
          <w:i/>
          <w:i/>
          <w:caps w:val="false"/>
          <w:smallCaps w:val="false"/>
          <w:strike w:val="false"/>
          <w:dstrike w:val="false"/>
          <w:position w:val="0"/>
          <w:sz w:val="18"/>
          <w:sz w:val="18"/>
          <w:szCs w:val="18"/>
          <w:u w:val="none"/>
          <w:shd w:fill="auto" w:val="clear"/>
          <w:vertAlign w:val="baseline"/>
        </w:rPr>
      </w:pPr>
      <w:r>
        <w:rPr>
          <w:rFonts w:eastAsia="Arial" w:cs="Arial"/>
          <w:b/>
          <w:i/>
          <w:caps w:val="false"/>
          <w:smallCaps w:val="false"/>
          <w:strike w:val="false"/>
          <w:dstrike w:val="false"/>
          <w:position w:val="0"/>
          <w:sz w:val="18"/>
          <w:sz w:val="18"/>
          <w:szCs w:val="18"/>
          <w:u w:val="none"/>
          <w:shd w:fill="auto" w:val="clear"/>
          <w:vertAlign w:val="baseline"/>
        </w:rPr>
        <w:t>CSC ROI Management</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PH"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PH"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en-PH"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ocseas.csc.gov.ph/" TargetMode="External"/><Relationship Id="rId4" Type="http://schemas.openxmlformats.org/officeDocument/2006/relationships/hyperlink" Target="https://tinyurl.com/OCSEASProcess" TargetMode="External"/><Relationship Id="rId5" Type="http://schemas.openxmlformats.org/officeDocument/2006/relationships/hyperlink" Target="https://tinyurl.com/PPTAnnouncement05"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LibreOffice/25.2.2.2$Windows_X86_64 LibreOffice_project/7370d4be9e3cf6031a51beef54ff3bda878e3fac</Application>
  <AppVersion>15.0000</AppVersion>
  <Pages>2</Pages>
  <Words>391</Words>
  <Characters>2161</Characters>
  <CharactersWithSpaces>2522</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en-PH</dc:language>
  <cp:lastModifiedBy/>
  <dcterms:modified xsi:type="dcterms:W3CDTF">2025-05-28T17:22:05Z</dcterms:modified>
  <cp:revision>2</cp:revision>
  <dc:subject/>
  <dc:title/>
</cp:coreProperties>
</file>